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890A9" w14:textId="35DCFF2B" w:rsidR="00956335" w:rsidRDefault="00956335" w:rsidP="00E372F5">
      <w:pPr>
        <w:pStyle w:val="NormalWeb"/>
        <w:spacing w:before="0" w:beforeAutospacing="0" w:after="0" w:afterAutospacing="0"/>
        <w:jc w:val="center"/>
      </w:pPr>
      <w:r>
        <w:rPr>
          <w:color w:val="0000FF"/>
          <w:sz w:val="28"/>
          <w:szCs w:val="28"/>
        </w:rPr>
        <w:t>Elk County Fair Open Horse Show</w:t>
      </w:r>
      <w:r w:rsidR="00E372F5">
        <w:rPr>
          <w:noProof/>
        </w:rPr>
        <w:drawing>
          <wp:anchor distT="0" distB="0" distL="114300" distR="114300" simplePos="0" relativeHeight="251659264" behindDoc="0" locked="0" layoutInCell="1" allowOverlap="1" wp14:anchorId="7A35F128" wp14:editId="1C3036FF">
            <wp:simplePos x="5124450" y="914400"/>
            <wp:positionH relativeFrom="margin">
              <wp:align>right</wp:align>
            </wp:positionH>
            <wp:positionV relativeFrom="margin">
              <wp:align>top</wp:align>
            </wp:positionV>
            <wp:extent cx="1587500" cy="1028700"/>
            <wp:effectExtent l="0" t="0" r="0" b="0"/>
            <wp:wrapSquare wrapText="bothSides"/>
            <wp:docPr id="4" name="Picture 3" descr="Elk County Tou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k County Touris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0" cy="1028700"/>
                    </a:xfrm>
                    <a:prstGeom prst="rect">
                      <a:avLst/>
                    </a:prstGeom>
                    <a:noFill/>
                    <a:ln>
                      <a:noFill/>
                    </a:ln>
                  </pic:spPr>
                </pic:pic>
              </a:graphicData>
            </a:graphic>
          </wp:anchor>
        </w:drawing>
      </w:r>
    </w:p>
    <w:p w14:paraId="38129357" w14:textId="5247C56B" w:rsidR="00956335" w:rsidRDefault="00956335" w:rsidP="00E372F5">
      <w:pPr>
        <w:pStyle w:val="NormalWeb"/>
        <w:spacing w:before="0" w:beforeAutospacing="0" w:after="0" w:afterAutospacing="0"/>
        <w:jc w:val="center"/>
      </w:pPr>
      <w:r>
        <w:rPr>
          <w:noProof/>
        </w:rPr>
        <w:drawing>
          <wp:anchor distT="0" distB="0" distL="114300" distR="114300" simplePos="0" relativeHeight="251658240" behindDoc="1" locked="0" layoutInCell="1" allowOverlap="1" wp14:anchorId="266D75A9" wp14:editId="6D3E03A8">
            <wp:simplePos x="2066925" y="1114425"/>
            <wp:positionH relativeFrom="margin">
              <wp:align>left</wp:align>
            </wp:positionH>
            <wp:positionV relativeFrom="margin">
              <wp:align>top</wp:align>
            </wp:positionV>
            <wp:extent cx="1323975" cy="987425"/>
            <wp:effectExtent l="76200" t="38100" r="47625" b="79375"/>
            <wp:wrapSquare wrapText="bothSides"/>
            <wp:docPr id="2" name="Picture 1" descr="Horse Shows — Hardin County Community Fair &amp; Horse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se Shows — Hardin County Community Fair &amp; Horse Sho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21034483">
                      <a:off x="0" y="0"/>
                      <a:ext cx="1323975" cy="9874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FF"/>
          <w:sz w:val="28"/>
          <w:szCs w:val="28"/>
        </w:rPr>
        <w:t>August 10, 2024 Starting at 9am</w:t>
      </w:r>
    </w:p>
    <w:p w14:paraId="3BAB3278" w14:textId="77777777" w:rsidR="00956335" w:rsidRDefault="00956335" w:rsidP="00E372F5">
      <w:pPr>
        <w:pStyle w:val="NormalWeb"/>
        <w:spacing w:before="0" w:beforeAutospacing="0" w:after="0" w:afterAutospacing="0"/>
        <w:jc w:val="center"/>
      </w:pPr>
      <w:r>
        <w:rPr>
          <w:color w:val="0000FF"/>
          <w:sz w:val="28"/>
          <w:szCs w:val="28"/>
        </w:rPr>
        <w:t>Elk County Fairgrounds</w:t>
      </w:r>
    </w:p>
    <w:p w14:paraId="31BBF279" w14:textId="77777777" w:rsidR="00956335" w:rsidRDefault="00956335" w:rsidP="00E372F5">
      <w:pPr>
        <w:pStyle w:val="NormalWeb"/>
        <w:spacing w:before="0" w:beforeAutospacing="0" w:after="0" w:afterAutospacing="0"/>
        <w:jc w:val="center"/>
      </w:pPr>
      <w:r>
        <w:rPr>
          <w:color w:val="0000FF"/>
          <w:sz w:val="28"/>
          <w:szCs w:val="28"/>
        </w:rPr>
        <w:t>316 Dietz Road Kersey, PA 15846</w:t>
      </w:r>
    </w:p>
    <w:p w14:paraId="1251CD5F" w14:textId="77777777" w:rsidR="00956335" w:rsidRDefault="00956335" w:rsidP="00E372F5">
      <w:pPr>
        <w:pStyle w:val="NormalWeb"/>
        <w:spacing w:before="0" w:beforeAutospacing="0" w:after="0" w:afterAutospacing="0"/>
        <w:jc w:val="center"/>
        <w:rPr>
          <w:color w:val="0000FF"/>
          <w:sz w:val="28"/>
          <w:szCs w:val="28"/>
        </w:rPr>
      </w:pPr>
      <w:r>
        <w:rPr>
          <w:color w:val="0000FF"/>
          <w:sz w:val="28"/>
          <w:szCs w:val="28"/>
        </w:rPr>
        <w:t>Gates to open at 7:30 AM</w:t>
      </w:r>
    </w:p>
    <w:p w14:paraId="41A2D170" w14:textId="0F200FD1" w:rsidR="00956335" w:rsidRDefault="00956335" w:rsidP="00E372F5">
      <w:pPr>
        <w:pStyle w:val="NormalWeb"/>
        <w:spacing w:before="0" w:beforeAutospacing="0" w:after="0" w:afterAutospacing="0"/>
        <w:jc w:val="center"/>
      </w:pPr>
      <w:r>
        <w:rPr>
          <w:color w:val="0000FF"/>
          <w:sz w:val="28"/>
          <w:szCs w:val="28"/>
        </w:rPr>
        <w:t>Judge: Emily Fowler</w:t>
      </w:r>
    </w:p>
    <w:p w14:paraId="41C5DA2E" w14:textId="77777777" w:rsidR="00956335" w:rsidRDefault="00956335" w:rsidP="00956335">
      <w:pPr>
        <w:pStyle w:val="NormalWeb"/>
        <w:spacing w:before="0" w:beforeAutospacing="0" w:after="0" w:afterAutospacing="0"/>
        <w:rPr>
          <w:color w:val="000000"/>
          <w:sz w:val="22"/>
          <w:szCs w:val="22"/>
        </w:rPr>
      </w:pPr>
    </w:p>
    <w:p w14:paraId="67407EF0" w14:textId="5C0B8A4F" w:rsidR="00956335" w:rsidRDefault="00956335" w:rsidP="00956335">
      <w:pPr>
        <w:pStyle w:val="NormalWeb"/>
        <w:spacing w:before="0" w:beforeAutospacing="0" w:after="0" w:afterAutospacing="0"/>
        <w:rPr>
          <w:color w:val="000000"/>
          <w:sz w:val="22"/>
          <w:szCs w:val="22"/>
        </w:rPr>
      </w:pPr>
      <w:r>
        <w:rPr>
          <w:color w:val="000000"/>
          <w:sz w:val="22"/>
          <w:szCs w:val="22"/>
        </w:rPr>
        <w:t>Entry Fee to show is $6 per class or show all day for $35 (per horse/rider combo). Grounds Fee is $3 per horse/pony. Cloverbud class fees are $4 per class. The Grounds Fee will be waived for horses on display in the Horse Barn during Fair Week.  Any contestant under the age of 19 years old MUST wear an equine riding helmet that is ASTM/SEI approved. The show will follow PA 4-H rules as guidelines. The show committee reserves the right to combine, split or cancel any classes with less than 3 entries. The Elk County Fair or any of its volunteers will not be responsible for any accidents or injuries to any animal or person (this also includes any damages). The event falls under the protection of the Pennsylvania Equine Law - Purdon’s Pennsylvania Statutes and Consolidated Statutes Annotated. Title 4 P.S. Amusements. Chapter 13. Equine Activity. (4 P.S. § 601-607). Gate admission is required for everyone. Exhibitors will receive a refund certificate. Certificates may be redeemed at the Fair Office or as directed by Fair Officials before the conclusion of today’s Fair Business Hours.</w:t>
      </w:r>
    </w:p>
    <w:p w14:paraId="3903592B" w14:textId="77777777" w:rsidR="00956335" w:rsidRDefault="00956335" w:rsidP="00956335">
      <w:pPr>
        <w:pStyle w:val="NormalWeb"/>
        <w:spacing w:before="0" w:beforeAutospacing="0" w:after="0" w:afterAutospacing="0"/>
      </w:pPr>
    </w:p>
    <w:p w14:paraId="3052BDB1" w14:textId="77777777" w:rsidR="00956335" w:rsidRDefault="00956335" w:rsidP="00956335">
      <w:pPr>
        <w:pStyle w:val="NormalWeb"/>
        <w:spacing w:before="0" w:beforeAutospacing="0" w:after="0" w:afterAutospacing="0"/>
        <w:jc w:val="center"/>
      </w:pPr>
      <w:r>
        <w:rPr>
          <w:color w:val="FF0000"/>
        </w:rPr>
        <w:t>STALLS WILL NOT BE AVAILABLE</w:t>
      </w:r>
    </w:p>
    <w:p w14:paraId="7143F67B" w14:textId="77777777" w:rsidR="00956335" w:rsidRDefault="00956335" w:rsidP="00956335">
      <w:pPr>
        <w:pStyle w:val="NormalWeb"/>
        <w:spacing w:before="0" w:beforeAutospacing="0" w:after="0" w:afterAutospacing="0"/>
      </w:pPr>
      <w:r>
        <w:rPr>
          <w:rStyle w:val="apple-tab-span"/>
          <w:rFonts w:eastAsiaTheme="majorEastAsia"/>
          <w:color w:val="000000"/>
          <w:sz w:val="22"/>
          <w:szCs w:val="22"/>
        </w:rPr>
        <w:tab/>
      </w:r>
      <w:r>
        <w:rPr>
          <w:color w:val="FF0000"/>
          <w:sz w:val="22"/>
          <w:szCs w:val="22"/>
        </w:rPr>
        <w:t>Junior: 8 thru 15 years of age</w:t>
      </w:r>
      <w:r>
        <w:rPr>
          <w:rStyle w:val="apple-tab-span"/>
          <w:rFonts w:eastAsiaTheme="majorEastAsia"/>
          <w:color w:val="FF0000"/>
          <w:sz w:val="22"/>
          <w:szCs w:val="22"/>
        </w:rPr>
        <w:tab/>
      </w:r>
      <w:r>
        <w:rPr>
          <w:rStyle w:val="apple-tab-span"/>
          <w:rFonts w:eastAsiaTheme="majorEastAsia"/>
          <w:color w:val="FF0000"/>
          <w:sz w:val="22"/>
          <w:szCs w:val="22"/>
        </w:rPr>
        <w:tab/>
      </w:r>
      <w:r>
        <w:rPr>
          <w:rStyle w:val="apple-tab-span"/>
          <w:rFonts w:eastAsiaTheme="majorEastAsia"/>
          <w:color w:val="FF0000"/>
          <w:sz w:val="22"/>
          <w:szCs w:val="22"/>
        </w:rPr>
        <w:tab/>
      </w:r>
      <w:r>
        <w:rPr>
          <w:rStyle w:val="apple-tab-span"/>
          <w:rFonts w:eastAsiaTheme="majorEastAsia"/>
          <w:color w:val="FF0000"/>
          <w:sz w:val="22"/>
          <w:szCs w:val="22"/>
        </w:rPr>
        <w:tab/>
      </w:r>
      <w:r>
        <w:rPr>
          <w:color w:val="FF0000"/>
          <w:sz w:val="22"/>
          <w:szCs w:val="22"/>
        </w:rPr>
        <w:t>Senior: 16 year of age and older</w:t>
      </w:r>
    </w:p>
    <w:p w14:paraId="5753BBF3" w14:textId="77777777" w:rsidR="00956335" w:rsidRDefault="00956335" w:rsidP="00956335">
      <w:pPr>
        <w:pStyle w:val="NormalWeb"/>
        <w:spacing w:before="0" w:beforeAutospacing="0" w:after="0" w:afterAutospacing="0"/>
      </w:pPr>
      <w:r>
        <w:rPr>
          <w:rStyle w:val="apple-tab-span"/>
          <w:rFonts w:eastAsiaTheme="majorEastAsia"/>
          <w:color w:val="FF0000"/>
          <w:sz w:val="22"/>
          <w:szCs w:val="22"/>
        </w:rPr>
        <w:tab/>
      </w:r>
      <w:r>
        <w:rPr>
          <w:color w:val="FF0000"/>
          <w:sz w:val="22"/>
          <w:szCs w:val="22"/>
        </w:rPr>
        <w:t>Cloverbud: 5 -7 years of age</w:t>
      </w:r>
      <w:r>
        <w:rPr>
          <w:rStyle w:val="apple-tab-span"/>
          <w:rFonts w:eastAsiaTheme="majorEastAsia"/>
          <w:color w:val="FF0000"/>
          <w:sz w:val="22"/>
          <w:szCs w:val="22"/>
        </w:rPr>
        <w:tab/>
      </w:r>
      <w:r>
        <w:rPr>
          <w:rStyle w:val="apple-tab-span"/>
          <w:rFonts w:eastAsiaTheme="majorEastAsia"/>
          <w:color w:val="FF0000"/>
          <w:sz w:val="22"/>
          <w:szCs w:val="22"/>
        </w:rPr>
        <w:tab/>
      </w:r>
      <w:r>
        <w:rPr>
          <w:rStyle w:val="apple-tab-span"/>
          <w:rFonts w:eastAsiaTheme="majorEastAsia"/>
          <w:color w:val="FF0000"/>
          <w:sz w:val="22"/>
          <w:szCs w:val="22"/>
        </w:rPr>
        <w:tab/>
      </w:r>
      <w:r>
        <w:rPr>
          <w:rStyle w:val="apple-tab-span"/>
          <w:rFonts w:eastAsiaTheme="majorEastAsia"/>
          <w:color w:val="FF0000"/>
          <w:sz w:val="22"/>
          <w:szCs w:val="22"/>
        </w:rPr>
        <w:tab/>
      </w:r>
      <w:r>
        <w:rPr>
          <w:color w:val="FF0000"/>
          <w:sz w:val="22"/>
          <w:szCs w:val="22"/>
        </w:rPr>
        <w:t>Walk/Trot: Any age (no cantering)</w:t>
      </w:r>
    </w:p>
    <w:p w14:paraId="425E4F70" w14:textId="77777777" w:rsidR="00956335" w:rsidRDefault="00956335" w:rsidP="00956335">
      <w:pPr>
        <w:pStyle w:val="NormalWeb"/>
        <w:spacing w:before="0" w:beforeAutospacing="0" w:after="0" w:afterAutospacing="0"/>
      </w:pPr>
      <w:r>
        <w:rPr>
          <w:rStyle w:val="apple-tab-span"/>
          <w:rFonts w:eastAsiaTheme="majorEastAsia"/>
          <w:color w:val="000000"/>
          <w:sz w:val="22"/>
          <w:szCs w:val="22"/>
        </w:rPr>
        <w:tab/>
      </w:r>
      <w:r>
        <w:rPr>
          <w:color w:val="000000"/>
          <w:sz w:val="22"/>
          <w:szCs w:val="22"/>
        </w:rPr>
        <w:t xml:space="preserve">Classes listed in </w:t>
      </w:r>
      <w:r>
        <w:rPr>
          <w:b/>
          <w:bCs/>
          <w:color w:val="000000"/>
          <w:sz w:val="22"/>
          <w:szCs w:val="22"/>
        </w:rPr>
        <w:t>Bold</w:t>
      </w:r>
      <w:r>
        <w:rPr>
          <w:color w:val="000000"/>
          <w:sz w:val="22"/>
          <w:szCs w:val="22"/>
        </w:rPr>
        <w:t xml:space="preserve"> are premium classes. Premium awards are as follows:</w:t>
      </w:r>
    </w:p>
    <w:p w14:paraId="371A66B0" w14:textId="77777777" w:rsidR="00956335" w:rsidRDefault="00956335" w:rsidP="00956335">
      <w:pPr>
        <w:pStyle w:val="NormalWeb"/>
        <w:numPr>
          <w:ilvl w:val="0"/>
          <w:numId w:val="1"/>
        </w:numPr>
        <w:spacing w:before="0" w:beforeAutospacing="0" w:after="0" w:afterAutospacing="0"/>
        <w:textAlignment w:val="baseline"/>
        <w:rPr>
          <w:color w:val="000000"/>
          <w:sz w:val="22"/>
          <w:szCs w:val="22"/>
        </w:rPr>
      </w:pPr>
      <w:r>
        <w:rPr>
          <w:color w:val="000000"/>
          <w:sz w:val="22"/>
          <w:szCs w:val="22"/>
        </w:rPr>
        <w:t>Premium classes with 5 or less entries will receive 1st place-$5, 2nd place-$3 &amp; 3rd place-$1.</w:t>
      </w:r>
    </w:p>
    <w:p w14:paraId="0AE2301A" w14:textId="5844B4A0" w:rsidR="00956335" w:rsidRDefault="00956335" w:rsidP="00956335">
      <w:pPr>
        <w:pStyle w:val="NormalWeb"/>
        <w:numPr>
          <w:ilvl w:val="0"/>
          <w:numId w:val="1"/>
        </w:numPr>
        <w:spacing w:before="0" w:beforeAutospacing="0" w:after="0" w:afterAutospacing="0"/>
        <w:textAlignment w:val="baseline"/>
        <w:rPr>
          <w:color w:val="000000"/>
          <w:sz w:val="22"/>
          <w:szCs w:val="22"/>
        </w:rPr>
      </w:pPr>
      <w:r>
        <w:rPr>
          <w:color w:val="000000"/>
          <w:sz w:val="22"/>
          <w:szCs w:val="22"/>
        </w:rPr>
        <w:t>Premium classes with 6 or more entries will receive 1st place-$10, 2nd place-$ &amp; 3rd place-$5</w:t>
      </w:r>
    </w:p>
    <w:p w14:paraId="225C17D5" w14:textId="77777777" w:rsidR="00956335" w:rsidRDefault="00956335" w:rsidP="00956335">
      <w:pPr>
        <w:pStyle w:val="NormalWeb"/>
        <w:spacing w:before="0" w:beforeAutospacing="0" w:after="0" w:afterAutospacing="0"/>
        <w:jc w:val="center"/>
        <w:rPr>
          <w:color w:val="FF0000"/>
          <w:sz w:val="22"/>
          <w:szCs w:val="22"/>
        </w:rPr>
      </w:pPr>
      <w:r>
        <w:rPr>
          <w:color w:val="FF0000"/>
          <w:sz w:val="22"/>
          <w:szCs w:val="22"/>
        </w:rPr>
        <w:t>If you have any questions please call or text (814) 512-4169</w:t>
      </w:r>
    </w:p>
    <w:p w14:paraId="703FB00E" w14:textId="77777777" w:rsidR="00956335" w:rsidRDefault="00956335" w:rsidP="00956335">
      <w:pPr>
        <w:pStyle w:val="NormalWeb"/>
        <w:spacing w:before="0" w:beforeAutospacing="0" w:after="0" w:afterAutospacing="0"/>
        <w:jc w:val="center"/>
      </w:pPr>
    </w:p>
    <w:p w14:paraId="420B1DAC" w14:textId="77777777" w:rsidR="00956335" w:rsidRDefault="00956335" w:rsidP="00956335">
      <w:pPr>
        <w:pStyle w:val="NormalWeb"/>
        <w:spacing w:before="0" w:beforeAutospacing="0" w:after="0" w:afterAutospacing="0"/>
        <w:jc w:val="center"/>
      </w:pPr>
      <w:r>
        <w:rPr>
          <w:color w:val="000000"/>
          <w:sz w:val="26"/>
          <w:szCs w:val="26"/>
          <w:u w:val="single"/>
        </w:rPr>
        <w:t>Show Schedule</w:t>
      </w:r>
    </w:p>
    <w:p w14:paraId="3F7E1A6A" w14:textId="77777777" w:rsidR="00956335" w:rsidRDefault="00956335" w:rsidP="00956335">
      <w:pPr>
        <w:pStyle w:val="NormalWeb"/>
        <w:spacing w:before="0" w:beforeAutospacing="0" w:after="0" w:afterAutospacing="0"/>
      </w:pPr>
      <w:r>
        <w:rPr>
          <w:color w:val="000000"/>
        </w:rPr>
        <w:t xml:space="preserve">1. </w:t>
      </w:r>
      <w:r>
        <w:rPr>
          <w:b/>
          <w:bCs/>
          <w:color w:val="000000"/>
        </w:rPr>
        <w:t>Grooming &amp; Showmanship-Junior</w:t>
      </w:r>
      <w:r>
        <w:rPr>
          <w:rStyle w:val="apple-tab-span"/>
          <w:rFonts w:eastAsiaTheme="majorEastAsia"/>
          <w:color w:val="000000"/>
        </w:rPr>
        <w:tab/>
      </w:r>
      <w:r>
        <w:rPr>
          <w:rStyle w:val="apple-tab-span"/>
          <w:rFonts w:eastAsiaTheme="majorEastAsia"/>
          <w:color w:val="000000"/>
        </w:rPr>
        <w:tab/>
      </w:r>
      <w:r>
        <w:rPr>
          <w:color w:val="000000"/>
        </w:rPr>
        <w:t>17. Open Pleasure-Cloverbud</w:t>
      </w:r>
    </w:p>
    <w:p w14:paraId="63C8208F" w14:textId="77777777" w:rsidR="00956335" w:rsidRDefault="00956335" w:rsidP="00956335">
      <w:pPr>
        <w:pStyle w:val="NormalWeb"/>
        <w:spacing w:before="0" w:beforeAutospacing="0" w:after="0" w:afterAutospacing="0"/>
      </w:pPr>
      <w:r>
        <w:rPr>
          <w:color w:val="000000"/>
        </w:rPr>
        <w:t xml:space="preserve">2. </w:t>
      </w:r>
      <w:r>
        <w:rPr>
          <w:b/>
          <w:bCs/>
          <w:color w:val="000000"/>
        </w:rPr>
        <w:t>Grooming &amp; Showmanship-Senior</w:t>
      </w:r>
      <w:r>
        <w:rPr>
          <w:rStyle w:val="apple-tab-span"/>
          <w:rFonts w:eastAsiaTheme="majorEastAsia"/>
          <w:b/>
          <w:bCs/>
          <w:color w:val="000000"/>
        </w:rPr>
        <w:tab/>
      </w:r>
      <w:r>
        <w:rPr>
          <w:rStyle w:val="apple-tab-span"/>
          <w:rFonts w:eastAsiaTheme="majorEastAsia"/>
          <w:color w:val="000000"/>
        </w:rPr>
        <w:tab/>
      </w:r>
      <w:r>
        <w:rPr>
          <w:color w:val="000000"/>
        </w:rPr>
        <w:t>***10 Minute English Warm Up**</w:t>
      </w:r>
    </w:p>
    <w:p w14:paraId="0F95F5CE" w14:textId="77777777" w:rsidR="00956335" w:rsidRDefault="00956335" w:rsidP="00956335">
      <w:pPr>
        <w:pStyle w:val="NormalWeb"/>
        <w:spacing w:before="0" w:beforeAutospacing="0" w:after="0" w:afterAutospacing="0"/>
      </w:pPr>
      <w:r>
        <w:rPr>
          <w:color w:val="000000"/>
        </w:rPr>
        <w:t>3. Grooming &amp; Showmanship-Cloverbud</w:t>
      </w:r>
      <w:r>
        <w:rPr>
          <w:rStyle w:val="apple-tab-span"/>
          <w:rFonts w:eastAsiaTheme="majorEastAsia"/>
          <w:color w:val="000000"/>
        </w:rPr>
        <w:tab/>
      </w:r>
      <w:r>
        <w:rPr>
          <w:rStyle w:val="apple-tab-span"/>
          <w:rFonts w:eastAsiaTheme="majorEastAsia"/>
          <w:color w:val="000000"/>
        </w:rPr>
        <w:tab/>
      </w:r>
      <w:r>
        <w:rPr>
          <w:color w:val="000000"/>
        </w:rPr>
        <w:t>18. English Pleasure-Junior</w:t>
      </w:r>
    </w:p>
    <w:p w14:paraId="070389E0" w14:textId="77777777" w:rsidR="00956335" w:rsidRDefault="00956335" w:rsidP="00956335">
      <w:pPr>
        <w:pStyle w:val="NormalWeb"/>
        <w:spacing w:before="0" w:beforeAutospacing="0" w:after="0" w:afterAutospacing="0"/>
      </w:pPr>
      <w:r>
        <w:rPr>
          <w:color w:val="000000"/>
        </w:rPr>
        <w:t>4. Halter – Geldings</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color w:val="000000"/>
        </w:rPr>
        <w:t>19. English Pleasure-Senior</w:t>
      </w:r>
    </w:p>
    <w:p w14:paraId="2DCD0608" w14:textId="77777777" w:rsidR="00956335" w:rsidRDefault="00956335" w:rsidP="00956335">
      <w:pPr>
        <w:pStyle w:val="NormalWeb"/>
        <w:spacing w:before="0" w:beforeAutospacing="0" w:after="0" w:afterAutospacing="0"/>
      </w:pPr>
      <w:r>
        <w:rPr>
          <w:color w:val="000000"/>
        </w:rPr>
        <w:t>5. Halter – Mares</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color w:val="000000"/>
        </w:rPr>
        <w:t>20. English Pleasure-Walk/Trot</w:t>
      </w:r>
    </w:p>
    <w:p w14:paraId="2D6D2877" w14:textId="77777777" w:rsidR="00956335" w:rsidRDefault="00956335" w:rsidP="00956335">
      <w:pPr>
        <w:pStyle w:val="NormalWeb"/>
        <w:spacing w:before="0" w:beforeAutospacing="0" w:after="0" w:afterAutospacing="0"/>
      </w:pPr>
      <w:r>
        <w:rPr>
          <w:color w:val="000000"/>
        </w:rPr>
        <w:t>6. Open Driving: A) Draft B) Pony C) Mini</w:t>
      </w:r>
      <w:r>
        <w:rPr>
          <w:rStyle w:val="apple-tab-span"/>
          <w:rFonts w:eastAsiaTheme="majorEastAsia"/>
          <w:color w:val="000000"/>
        </w:rPr>
        <w:tab/>
      </w:r>
      <w:r>
        <w:rPr>
          <w:rStyle w:val="apple-tab-span"/>
          <w:rFonts w:eastAsiaTheme="majorEastAsia"/>
          <w:color w:val="000000"/>
        </w:rPr>
        <w:tab/>
      </w:r>
      <w:r>
        <w:rPr>
          <w:color w:val="000000"/>
        </w:rPr>
        <w:t xml:space="preserve">21. </w:t>
      </w:r>
      <w:r>
        <w:rPr>
          <w:b/>
          <w:bCs/>
          <w:color w:val="000000"/>
        </w:rPr>
        <w:t>English Equitation-Junior</w:t>
      </w:r>
    </w:p>
    <w:p w14:paraId="4FB6229D" w14:textId="77777777" w:rsidR="00956335" w:rsidRDefault="00956335" w:rsidP="00956335">
      <w:pPr>
        <w:pStyle w:val="NormalWeb"/>
        <w:spacing w:before="0" w:beforeAutospacing="0" w:after="0" w:afterAutospacing="0"/>
      </w:pPr>
      <w:r>
        <w:rPr>
          <w:color w:val="000000"/>
        </w:rPr>
        <w:t>**10 Minute Western Warm Up**</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color w:val="000000"/>
        </w:rPr>
        <w:t>22.</w:t>
      </w:r>
      <w:r>
        <w:rPr>
          <w:b/>
          <w:bCs/>
          <w:color w:val="000000"/>
        </w:rPr>
        <w:t xml:space="preserve"> English Equitation-Senior</w:t>
      </w:r>
    </w:p>
    <w:p w14:paraId="195AC285" w14:textId="77777777" w:rsidR="00956335" w:rsidRDefault="00956335" w:rsidP="00956335">
      <w:pPr>
        <w:pStyle w:val="NormalWeb"/>
        <w:spacing w:before="0" w:beforeAutospacing="0" w:after="0" w:afterAutospacing="0"/>
      </w:pPr>
      <w:r>
        <w:rPr>
          <w:color w:val="000000"/>
        </w:rPr>
        <w:t>7. Western Pleasure – Junior</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color w:val="000000"/>
        </w:rPr>
        <w:t>23.</w:t>
      </w:r>
      <w:r>
        <w:rPr>
          <w:b/>
          <w:bCs/>
          <w:color w:val="000000"/>
        </w:rPr>
        <w:t xml:space="preserve"> English Equitation-Walk/Trot</w:t>
      </w:r>
    </w:p>
    <w:p w14:paraId="49E527DB" w14:textId="77777777" w:rsidR="00956335" w:rsidRDefault="00956335" w:rsidP="00956335">
      <w:pPr>
        <w:pStyle w:val="NormalWeb"/>
        <w:spacing w:before="0" w:beforeAutospacing="0" w:after="0" w:afterAutospacing="0"/>
      </w:pPr>
      <w:r>
        <w:rPr>
          <w:color w:val="000000"/>
        </w:rPr>
        <w:t>8. Western Pleasure – Senior</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color w:val="000000"/>
        </w:rPr>
        <w:t>24. Horsemanship/Equitation - Cloverbud</w:t>
      </w:r>
    </w:p>
    <w:p w14:paraId="7736D798" w14:textId="77777777" w:rsidR="00956335" w:rsidRDefault="00956335" w:rsidP="00956335">
      <w:pPr>
        <w:pStyle w:val="NormalWeb"/>
        <w:spacing w:before="0" w:beforeAutospacing="0" w:after="0" w:afterAutospacing="0"/>
      </w:pPr>
      <w:r>
        <w:rPr>
          <w:color w:val="000000"/>
        </w:rPr>
        <w:t>9. Western/Ranch Pleasure – Walk/Trot</w:t>
      </w:r>
      <w:r>
        <w:rPr>
          <w:rStyle w:val="apple-tab-span"/>
          <w:rFonts w:eastAsiaTheme="majorEastAsia"/>
          <w:color w:val="000000"/>
        </w:rPr>
        <w:tab/>
      </w:r>
      <w:r>
        <w:rPr>
          <w:rStyle w:val="apple-tab-span"/>
          <w:rFonts w:eastAsiaTheme="majorEastAsia"/>
          <w:color w:val="000000"/>
        </w:rPr>
        <w:tab/>
      </w:r>
      <w:r>
        <w:rPr>
          <w:color w:val="000000"/>
        </w:rPr>
        <w:t>25. Hunter Hack-Horse/Pony</w:t>
      </w:r>
    </w:p>
    <w:p w14:paraId="0DF9D6A9" w14:textId="77777777" w:rsidR="00956335" w:rsidRDefault="00956335" w:rsidP="00956335">
      <w:pPr>
        <w:pStyle w:val="NormalWeb"/>
        <w:spacing w:before="0" w:beforeAutospacing="0" w:after="0" w:afterAutospacing="0"/>
      </w:pPr>
      <w:r>
        <w:rPr>
          <w:color w:val="000000"/>
        </w:rPr>
        <w:t>10. Ranch Pleasure – Junior</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color w:val="000000"/>
        </w:rPr>
        <w:t xml:space="preserve">26. </w:t>
      </w:r>
      <w:r>
        <w:rPr>
          <w:b/>
          <w:bCs/>
          <w:color w:val="000000"/>
        </w:rPr>
        <w:t>Working Hunter</w:t>
      </w:r>
    </w:p>
    <w:p w14:paraId="44ACCF5C" w14:textId="77777777" w:rsidR="00956335" w:rsidRDefault="00956335" w:rsidP="00956335">
      <w:pPr>
        <w:pStyle w:val="NormalWeb"/>
        <w:spacing w:before="0" w:beforeAutospacing="0" w:after="0" w:afterAutospacing="0"/>
      </w:pPr>
      <w:r>
        <w:rPr>
          <w:color w:val="000000"/>
        </w:rPr>
        <w:t>11. Ranch Pleasure – Senior</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color w:val="000000"/>
        </w:rPr>
        <w:t xml:space="preserve">27. </w:t>
      </w:r>
      <w:r>
        <w:rPr>
          <w:b/>
          <w:bCs/>
          <w:color w:val="000000"/>
        </w:rPr>
        <w:t>In-Hand Trail (Miniature/Yearling)</w:t>
      </w:r>
    </w:p>
    <w:p w14:paraId="349BDE94" w14:textId="77777777" w:rsidR="00956335" w:rsidRDefault="00956335" w:rsidP="00956335">
      <w:pPr>
        <w:pStyle w:val="NormalWeb"/>
        <w:spacing w:before="0" w:beforeAutospacing="0" w:after="0" w:afterAutospacing="0"/>
      </w:pPr>
      <w:r>
        <w:rPr>
          <w:color w:val="000000"/>
        </w:rPr>
        <w:t xml:space="preserve">12. </w:t>
      </w:r>
      <w:r>
        <w:rPr>
          <w:b/>
          <w:bCs/>
          <w:color w:val="000000"/>
        </w:rPr>
        <w:t>Western Horsemanship-Junior</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color w:val="000000"/>
        </w:rPr>
        <w:t>28. Open Trail-Cloverbud</w:t>
      </w:r>
    </w:p>
    <w:p w14:paraId="5AB6ABA8" w14:textId="77777777" w:rsidR="00956335" w:rsidRDefault="00956335" w:rsidP="00956335">
      <w:pPr>
        <w:pStyle w:val="NormalWeb"/>
        <w:spacing w:before="0" w:beforeAutospacing="0" w:after="0" w:afterAutospacing="0"/>
      </w:pPr>
      <w:r>
        <w:rPr>
          <w:color w:val="000000"/>
        </w:rPr>
        <w:t xml:space="preserve">13. </w:t>
      </w:r>
      <w:r>
        <w:rPr>
          <w:b/>
          <w:bCs/>
          <w:color w:val="000000"/>
        </w:rPr>
        <w:t>Western Horsemanship-Senior</w:t>
      </w:r>
      <w:r>
        <w:rPr>
          <w:rStyle w:val="apple-tab-span"/>
          <w:rFonts w:eastAsiaTheme="majorEastAsia"/>
          <w:b/>
          <w:bCs/>
          <w:color w:val="000000"/>
        </w:rPr>
        <w:tab/>
      </w:r>
      <w:r>
        <w:rPr>
          <w:rStyle w:val="apple-tab-span"/>
          <w:rFonts w:eastAsiaTheme="majorEastAsia"/>
          <w:color w:val="000000"/>
        </w:rPr>
        <w:tab/>
      </w:r>
      <w:r>
        <w:rPr>
          <w:rStyle w:val="apple-tab-span"/>
          <w:rFonts w:eastAsiaTheme="majorEastAsia"/>
          <w:color w:val="000000"/>
        </w:rPr>
        <w:tab/>
      </w:r>
      <w:r>
        <w:rPr>
          <w:color w:val="000000"/>
        </w:rPr>
        <w:t xml:space="preserve">29. </w:t>
      </w:r>
      <w:r>
        <w:rPr>
          <w:b/>
          <w:bCs/>
          <w:color w:val="000000"/>
        </w:rPr>
        <w:t>Open Trail-Junior</w:t>
      </w:r>
    </w:p>
    <w:p w14:paraId="2CE42858" w14:textId="77777777" w:rsidR="00956335" w:rsidRDefault="00956335" w:rsidP="00956335">
      <w:pPr>
        <w:pStyle w:val="NormalWeb"/>
        <w:spacing w:before="0" w:beforeAutospacing="0" w:after="0" w:afterAutospacing="0"/>
      </w:pPr>
      <w:r>
        <w:rPr>
          <w:color w:val="000000"/>
        </w:rPr>
        <w:t xml:space="preserve">14. </w:t>
      </w:r>
      <w:r>
        <w:rPr>
          <w:b/>
          <w:bCs/>
          <w:color w:val="000000"/>
        </w:rPr>
        <w:t>Western Horsemanship-Walk/Trot</w:t>
      </w:r>
      <w:r>
        <w:rPr>
          <w:rStyle w:val="apple-tab-span"/>
          <w:rFonts w:eastAsiaTheme="majorEastAsia"/>
          <w:color w:val="000000"/>
        </w:rPr>
        <w:tab/>
      </w:r>
      <w:r>
        <w:rPr>
          <w:rStyle w:val="apple-tab-span"/>
          <w:rFonts w:eastAsiaTheme="majorEastAsia"/>
          <w:color w:val="000000"/>
        </w:rPr>
        <w:tab/>
      </w:r>
      <w:r>
        <w:rPr>
          <w:color w:val="000000"/>
        </w:rPr>
        <w:t xml:space="preserve">30. </w:t>
      </w:r>
      <w:r>
        <w:rPr>
          <w:b/>
          <w:bCs/>
          <w:color w:val="000000"/>
        </w:rPr>
        <w:t>Open Trail-Senior</w:t>
      </w:r>
    </w:p>
    <w:p w14:paraId="47EC896A" w14:textId="57DC8760" w:rsidR="00956335" w:rsidRDefault="00956335" w:rsidP="00956335">
      <w:pPr>
        <w:pStyle w:val="NormalWeb"/>
        <w:spacing w:before="0" w:beforeAutospacing="0" w:after="0" w:afterAutospacing="0"/>
      </w:pPr>
      <w:r>
        <w:rPr>
          <w:color w:val="000000"/>
        </w:rPr>
        <w:t xml:space="preserve">15. </w:t>
      </w:r>
      <w:r>
        <w:rPr>
          <w:b/>
          <w:bCs/>
          <w:color w:val="000000"/>
        </w:rPr>
        <w:t>Reining (Novice)</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color w:val="000000"/>
        </w:rPr>
        <w:t xml:space="preserve">31. </w:t>
      </w:r>
      <w:r>
        <w:rPr>
          <w:b/>
          <w:bCs/>
          <w:color w:val="000000"/>
        </w:rPr>
        <w:t>Open Trail-Walk/Trot</w:t>
      </w:r>
    </w:p>
    <w:p w14:paraId="5860925B" w14:textId="77777777" w:rsidR="00956335" w:rsidRDefault="00956335" w:rsidP="00956335">
      <w:pPr>
        <w:pStyle w:val="NormalWeb"/>
        <w:spacing w:before="0" w:beforeAutospacing="0" w:after="0" w:afterAutospacing="0"/>
        <w:rPr>
          <w:b/>
          <w:bCs/>
          <w:color w:val="000000"/>
        </w:rPr>
      </w:pPr>
      <w:r>
        <w:rPr>
          <w:color w:val="000000"/>
        </w:rPr>
        <w:t xml:space="preserve">16. </w:t>
      </w:r>
      <w:r>
        <w:rPr>
          <w:b/>
          <w:bCs/>
          <w:color w:val="000000"/>
        </w:rPr>
        <w:t>Ranch Riding</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color w:val="000000"/>
        </w:rPr>
        <w:t xml:space="preserve">32. </w:t>
      </w:r>
      <w:r>
        <w:rPr>
          <w:b/>
          <w:bCs/>
          <w:color w:val="000000"/>
        </w:rPr>
        <w:t>Miniature Horse Jumping</w:t>
      </w:r>
    </w:p>
    <w:p w14:paraId="4F4A7D27" w14:textId="77777777" w:rsidR="00956335" w:rsidRDefault="00956335" w:rsidP="00956335">
      <w:pPr>
        <w:pStyle w:val="NormalWeb"/>
        <w:spacing w:before="0" w:beforeAutospacing="0" w:after="0" w:afterAutospacing="0"/>
      </w:pPr>
    </w:p>
    <w:p w14:paraId="79C7231C" w14:textId="372E2759" w:rsidR="008A3EB6" w:rsidRDefault="00956335" w:rsidP="00956335">
      <w:pPr>
        <w:pStyle w:val="NormalWeb"/>
        <w:spacing w:before="0" w:beforeAutospacing="0" w:after="0" w:afterAutospacing="0"/>
      </w:pPr>
      <w:r>
        <w:rPr>
          <w:rFonts w:ascii="Arial" w:hAnsi="Arial" w:cs="Arial"/>
          <w:b/>
          <w:bCs/>
          <w:color w:val="000000"/>
        </w:rPr>
        <w:t>No refunds will be given when an exhibitor scratches or forfeits any class(es)</w:t>
      </w:r>
    </w:p>
    <w:sectPr w:rsidR="008A3E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70796"/>
    <w:multiLevelType w:val="multilevel"/>
    <w:tmpl w:val="7C94C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7097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35"/>
    <w:rsid w:val="00274054"/>
    <w:rsid w:val="008A3EB6"/>
    <w:rsid w:val="00956335"/>
    <w:rsid w:val="00AD52BD"/>
    <w:rsid w:val="00E37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BAB4"/>
  <w15:chartTrackingRefBased/>
  <w15:docId w15:val="{842D7167-D1F5-400F-AE67-34660B42E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3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3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3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3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3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3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3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3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3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3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3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3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3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3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3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3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3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335"/>
    <w:rPr>
      <w:rFonts w:eastAsiaTheme="majorEastAsia" w:cstheme="majorBidi"/>
      <w:color w:val="272727" w:themeColor="text1" w:themeTint="D8"/>
    </w:rPr>
  </w:style>
  <w:style w:type="paragraph" w:styleId="Title">
    <w:name w:val="Title"/>
    <w:basedOn w:val="Normal"/>
    <w:next w:val="Normal"/>
    <w:link w:val="TitleChar"/>
    <w:uiPriority w:val="10"/>
    <w:qFormat/>
    <w:rsid w:val="009563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3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3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3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335"/>
    <w:pPr>
      <w:spacing w:before="160"/>
      <w:jc w:val="center"/>
    </w:pPr>
    <w:rPr>
      <w:i/>
      <w:iCs/>
      <w:color w:val="404040" w:themeColor="text1" w:themeTint="BF"/>
    </w:rPr>
  </w:style>
  <w:style w:type="character" w:customStyle="1" w:styleId="QuoteChar">
    <w:name w:val="Quote Char"/>
    <w:basedOn w:val="DefaultParagraphFont"/>
    <w:link w:val="Quote"/>
    <w:uiPriority w:val="29"/>
    <w:rsid w:val="00956335"/>
    <w:rPr>
      <w:i/>
      <w:iCs/>
      <w:color w:val="404040" w:themeColor="text1" w:themeTint="BF"/>
    </w:rPr>
  </w:style>
  <w:style w:type="paragraph" w:styleId="ListParagraph">
    <w:name w:val="List Paragraph"/>
    <w:basedOn w:val="Normal"/>
    <w:uiPriority w:val="34"/>
    <w:qFormat/>
    <w:rsid w:val="00956335"/>
    <w:pPr>
      <w:ind w:left="720"/>
      <w:contextualSpacing/>
    </w:pPr>
  </w:style>
  <w:style w:type="character" w:styleId="IntenseEmphasis">
    <w:name w:val="Intense Emphasis"/>
    <w:basedOn w:val="DefaultParagraphFont"/>
    <w:uiPriority w:val="21"/>
    <w:qFormat/>
    <w:rsid w:val="00956335"/>
    <w:rPr>
      <w:i/>
      <w:iCs/>
      <w:color w:val="0F4761" w:themeColor="accent1" w:themeShade="BF"/>
    </w:rPr>
  </w:style>
  <w:style w:type="paragraph" w:styleId="IntenseQuote">
    <w:name w:val="Intense Quote"/>
    <w:basedOn w:val="Normal"/>
    <w:next w:val="Normal"/>
    <w:link w:val="IntenseQuoteChar"/>
    <w:uiPriority w:val="30"/>
    <w:qFormat/>
    <w:rsid w:val="009563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335"/>
    <w:rPr>
      <w:i/>
      <w:iCs/>
      <w:color w:val="0F4761" w:themeColor="accent1" w:themeShade="BF"/>
    </w:rPr>
  </w:style>
  <w:style w:type="character" w:styleId="IntenseReference">
    <w:name w:val="Intense Reference"/>
    <w:basedOn w:val="DefaultParagraphFont"/>
    <w:uiPriority w:val="32"/>
    <w:qFormat/>
    <w:rsid w:val="00956335"/>
    <w:rPr>
      <w:b/>
      <w:bCs/>
      <w:smallCaps/>
      <w:color w:val="0F4761" w:themeColor="accent1" w:themeShade="BF"/>
      <w:spacing w:val="5"/>
    </w:rPr>
  </w:style>
  <w:style w:type="paragraph" w:styleId="NormalWeb">
    <w:name w:val="Normal (Web)"/>
    <w:basedOn w:val="Normal"/>
    <w:uiPriority w:val="99"/>
    <w:unhideWhenUsed/>
    <w:rsid w:val="0095633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956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710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Hollobaugh, Brandy</dc:creator>
  <cp:keywords/>
  <dc:description/>
  <cp:lastModifiedBy>jdorsey</cp:lastModifiedBy>
  <cp:revision>2</cp:revision>
  <dcterms:created xsi:type="dcterms:W3CDTF">2024-06-03T02:29:00Z</dcterms:created>
  <dcterms:modified xsi:type="dcterms:W3CDTF">2024-06-03T02:29:00Z</dcterms:modified>
</cp:coreProperties>
</file>